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7" w:rsidRDefault="00C93E0C" w:rsidP="00384A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84A27" w:rsidRPr="00AD0A31" w:rsidRDefault="00AD0A31" w:rsidP="00384A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0A31">
        <w:rPr>
          <w:rFonts w:ascii="Times New Roman" w:hAnsi="Times New Roman" w:cs="Times New Roman"/>
          <w:sz w:val="28"/>
          <w:szCs w:val="28"/>
        </w:rPr>
        <w:t>ПОКРОВСКОГО</w:t>
      </w:r>
      <w:r w:rsidR="00384A27" w:rsidRPr="00AD0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84A27" w:rsidRPr="00AD0A31" w:rsidRDefault="00384A27" w:rsidP="00384A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0A31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384A27" w:rsidRPr="00AD0A31" w:rsidRDefault="00384A27" w:rsidP="00384A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0A3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84A27" w:rsidRPr="00AD0A31" w:rsidRDefault="00384A27" w:rsidP="00384A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6791" w:rsidRDefault="00666791" w:rsidP="00384A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A27" w:rsidRPr="00AD0A31" w:rsidRDefault="00384A27" w:rsidP="00384A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0A31">
        <w:rPr>
          <w:rFonts w:ascii="Times New Roman" w:hAnsi="Times New Roman" w:cs="Times New Roman"/>
          <w:sz w:val="28"/>
          <w:szCs w:val="28"/>
        </w:rPr>
        <w:t>ПОСТАНОВЛЕНИЕ</w:t>
      </w:r>
      <w:r w:rsidR="00925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27" w:rsidRPr="00AD0A31" w:rsidRDefault="00384A27" w:rsidP="00384A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6791" w:rsidRDefault="00666791" w:rsidP="00AD0A3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4A27" w:rsidRPr="00AD0A31" w:rsidRDefault="009250B0" w:rsidP="00AD0A3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декабря 2013  </w:t>
      </w:r>
      <w:r w:rsidR="00286F20">
        <w:rPr>
          <w:rFonts w:ascii="Times New Roman" w:hAnsi="Times New Roman" w:cs="Times New Roman"/>
          <w:sz w:val="28"/>
          <w:szCs w:val="28"/>
        </w:rPr>
        <w:t>г.                          № 36</w:t>
      </w:r>
      <w:r w:rsidR="00AD0A31">
        <w:rPr>
          <w:rFonts w:ascii="Times New Roman" w:hAnsi="Times New Roman" w:cs="Times New Roman"/>
          <w:sz w:val="28"/>
          <w:szCs w:val="28"/>
        </w:rPr>
        <w:t xml:space="preserve">                              с.Покровка</w:t>
      </w:r>
    </w:p>
    <w:p w:rsidR="00384A27" w:rsidRPr="00AD0A31" w:rsidRDefault="00384A27" w:rsidP="00384A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A3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503"/>
      </w:tblGrid>
      <w:tr w:rsidR="00384A27" w:rsidRPr="00AD0A31" w:rsidTr="00384A27">
        <w:tc>
          <w:tcPr>
            <w:tcW w:w="4503" w:type="dxa"/>
            <w:hideMark/>
          </w:tcPr>
          <w:p w:rsidR="00384A27" w:rsidRPr="00AD0A31" w:rsidRDefault="00384A27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A31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нормативных правовых актов </w:t>
            </w:r>
            <w:r w:rsidR="00AD0A31">
              <w:rPr>
                <w:rFonts w:ascii="Times New Roman" w:hAnsi="Times New Roman"/>
                <w:sz w:val="28"/>
                <w:szCs w:val="28"/>
              </w:rPr>
              <w:t>администрации Покровского</w:t>
            </w:r>
            <w:r w:rsidRPr="00AD0A3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и их проектов в Вольскую межрайонную прокуратуру для проверки соответствия законодательству и проведения антикоррупционной экспертизы</w:t>
            </w:r>
          </w:p>
        </w:tc>
      </w:tr>
    </w:tbl>
    <w:p w:rsidR="00384A27" w:rsidRPr="00AD0A31" w:rsidRDefault="00384A27" w:rsidP="00384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A27" w:rsidRPr="00AD0A31" w:rsidRDefault="00384A27" w:rsidP="00384A27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D0A31" w:rsidRDefault="00384A27" w:rsidP="00384A27">
      <w:pPr>
        <w:pStyle w:val="a3"/>
        <w:ind w:firstLine="709"/>
        <w:jc w:val="both"/>
        <w:rPr>
          <w:rFonts w:eastAsia="Calibri"/>
          <w:szCs w:val="28"/>
        </w:rPr>
      </w:pPr>
      <w:r w:rsidRPr="00AD0A31">
        <w:rPr>
          <w:rFonts w:eastAsia="Calibri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 и Федеральным законом от 17.07.2009 года №172-ФЗ «Об антикоррупционной экспертизе нормативных правовых актов», статьи </w:t>
      </w:r>
      <w:r w:rsidR="00AD0A31">
        <w:rPr>
          <w:rFonts w:eastAsia="Calibri"/>
          <w:szCs w:val="28"/>
        </w:rPr>
        <w:t>30 Устава Покровского</w:t>
      </w:r>
      <w:r w:rsidRPr="00AD0A31">
        <w:rPr>
          <w:rFonts w:eastAsia="Calibri"/>
          <w:szCs w:val="28"/>
        </w:rPr>
        <w:t xml:space="preserve"> муниципального образования </w:t>
      </w:r>
    </w:p>
    <w:p w:rsidR="00AD0A31" w:rsidRDefault="00AD0A31" w:rsidP="00384A27">
      <w:pPr>
        <w:pStyle w:val="a3"/>
        <w:ind w:firstLine="709"/>
        <w:jc w:val="both"/>
        <w:rPr>
          <w:rFonts w:eastAsia="Calibri"/>
          <w:szCs w:val="28"/>
        </w:rPr>
      </w:pPr>
    </w:p>
    <w:p w:rsidR="00384A27" w:rsidRDefault="00384A27" w:rsidP="00AD0A31">
      <w:pPr>
        <w:pStyle w:val="a3"/>
        <w:ind w:firstLine="709"/>
        <w:rPr>
          <w:b/>
          <w:szCs w:val="28"/>
        </w:rPr>
      </w:pPr>
      <w:r w:rsidRPr="00AD0A31">
        <w:rPr>
          <w:b/>
          <w:szCs w:val="28"/>
        </w:rPr>
        <w:t>ПОСТАНОВЛЯЮ:</w:t>
      </w:r>
    </w:p>
    <w:p w:rsidR="00AD0A31" w:rsidRPr="00AD0A31" w:rsidRDefault="00AD0A31" w:rsidP="00AD0A31">
      <w:pPr>
        <w:pStyle w:val="a3"/>
        <w:ind w:firstLine="709"/>
        <w:rPr>
          <w:b/>
          <w:szCs w:val="28"/>
        </w:rPr>
      </w:pPr>
    </w:p>
    <w:p w:rsidR="00384A27" w:rsidRPr="00AD0A31" w:rsidRDefault="00384A27" w:rsidP="00384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A31">
        <w:rPr>
          <w:rFonts w:ascii="Times New Roman" w:hAnsi="Times New Roman"/>
          <w:sz w:val="28"/>
          <w:szCs w:val="28"/>
        </w:rPr>
        <w:t xml:space="preserve">1. Утвердить Порядок предоставления нормативных правовых актов </w:t>
      </w:r>
      <w:r w:rsidR="00AD0A31">
        <w:rPr>
          <w:rFonts w:ascii="Times New Roman" w:hAnsi="Times New Roman"/>
          <w:sz w:val="28"/>
          <w:szCs w:val="28"/>
        </w:rPr>
        <w:t>администрации Покровского</w:t>
      </w:r>
      <w:r w:rsidRPr="00AD0A31">
        <w:rPr>
          <w:rFonts w:ascii="Times New Roman" w:hAnsi="Times New Roman"/>
          <w:sz w:val="28"/>
          <w:szCs w:val="28"/>
        </w:rPr>
        <w:t xml:space="preserve"> муниципального образования и их проектов в Вольскую межрайонную прокуратуру для проверки соответствия законодательству и проведения антикоррупционной экспертизы согласно приложения. </w:t>
      </w:r>
    </w:p>
    <w:p w:rsidR="00384A27" w:rsidRPr="00AD0A31" w:rsidRDefault="00384A27" w:rsidP="00384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A31">
        <w:rPr>
          <w:rFonts w:ascii="Times New Roman" w:hAnsi="Times New Roman"/>
          <w:sz w:val="28"/>
          <w:szCs w:val="28"/>
        </w:rPr>
        <w:t xml:space="preserve">2. </w:t>
      </w:r>
      <w:r w:rsidRPr="00AD0A31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384A27" w:rsidRPr="00AD0A31" w:rsidRDefault="00384A27" w:rsidP="00384A27">
      <w:pPr>
        <w:pStyle w:val="ConsTitle"/>
        <w:widowControl/>
        <w:tabs>
          <w:tab w:val="left" w:pos="851"/>
          <w:tab w:val="left" w:pos="1080"/>
          <w:tab w:val="left" w:pos="126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0A31"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вступает в силу со дня его принятия.</w:t>
      </w:r>
    </w:p>
    <w:p w:rsidR="00384A27" w:rsidRPr="00AD0A31" w:rsidRDefault="00384A27" w:rsidP="00384A27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A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84A27" w:rsidRPr="00AD0A31" w:rsidRDefault="00384A27" w:rsidP="00384A27">
      <w:pPr>
        <w:pStyle w:val="a3"/>
        <w:ind w:firstLine="709"/>
        <w:jc w:val="both"/>
        <w:rPr>
          <w:szCs w:val="28"/>
        </w:rPr>
      </w:pPr>
    </w:p>
    <w:p w:rsidR="00AD0A31" w:rsidRDefault="00AD0A31" w:rsidP="00384A27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Глава Покровского </w:t>
      </w:r>
      <w:r w:rsidR="00384A27" w:rsidRPr="00AD0A31">
        <w:rPr>
          <w:b/>
          <w:szCs w:val="28"/>
        </w:rPr>
        <w:t xml:space="preserve">муниципального </w:t>
      </w:r>
    </w:p>
    <w:p w:rsidR="00AD0A31" w:rsidRDefault="00AD0A31" w:rsidP="00384A27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о</w:t>
      </w:r>
      <w:r w:rsidR="00384A27" w:rsidRPr="00AD0A31">
        <w:rPr>
          <w:b/>
          <w:szCs w:val="28"/>
        </w:rPr>
        <w:t>бразования</w:t>
      </w:r>
      <w:r>
        <w:rPr>
          <w:b/>
          <w:szCs w:val="28"/>
        </w:rPr>
        <w:t>, исполняющий полномочия</w:t>
      </w:r>
    </w:p>
    <w:p w:rsidR="00AD0A31" w:rsidRDefault="00AD0A31" w:rsidP="00384A27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главы администрации Покровского</w:t>
      </w:r>
    </w:p>
    <w:p w:rsidR="00384A27" w:rsidRPr="00AD0A31" w:rsidRDefault="00AD0A31" w:rsidP="00384A27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   Е.А.Витова</w:t>
      </w:r>
      <w:r w:rsidR="00384A27" w:rsidRPr="00AD0A31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       </w:t>
      </w:r>
    </w:p>
    <w:p w:rsidR="00384A27" w:rsidRPr="00AD0A31" w:rsidRDefault="00384A27" w:rsidP="00AD0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27" w:rsidRPr="00AD0A31" w:rsidRDefault="00384A27" w:rsidP="0038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A27" w:rsidRPr="00AD0A31" w:rsidRDefault="00384A27" w:rsidP="00384A27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D0A31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384A27" w:rsidRPr="00AD0A31" w:rsidRDefault="00AD0A31" w:rsidP="00384A27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Покровского</w:t>
      </w:r>
    </w:p>
    <w:p w:rsidR="00384A27" w:rsidRPr="00AD0A31" w:rsidRDefault="00384A27" w:rsidP="00384A27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D0A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84A27" w:rsidRPr="00AD0A31" w:rsidRDefault="00666791" w:rsidP="00384A27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25.12.2013 г. №  36</w:t>
      </w:r>
    </w:p>
    <w:p w:rsidR="00384A27" w:rsidRPr="00AD0A31" w:rsidRDefault="00384A27" w:rsidP="00384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84A27" w:rsidRPr="00AD0A31" w:rsidRDefault="00384A27" w:rsidP="00384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84A27" w:rsidRPr="00AD0A31" w:rsidRDefault="00384A27" w:rsidP="00384A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0A31">
        <w:rPr>
          <w:rFonts w:ascii="Times New Roman" w:hAnsi="Times New Roman"/>
          <w:b/>
          <w:sz w:val="28"/>
          <w:szCs w:val="28"/>
        </w:rPr>
        <w:t>ПОРЯДОК</w:t>
      </w:r>
    </w:p>
    <w:p w:rsidR="00384A27" w:rsidRPr="00AD0A31" w:rsidRDefault="00384A27" w:rsidP="00384A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0A31">
        <w:rPr>
          <w:rFonts w:ascii="Times New Roman" w:hAnsi="Times New Roman"/>
          <w:b/>
          <w:sz w:val="28"/>
          <w:szCs w:val="28"/>
        </w:rPr>
        <w:t xml:space="preserve">предоставления нормативных правовых актов </w:t>
      </w:r>
      <w:r w:rsidR="00AD0A31">
        <w:rPr>
          <w:rFonts w:ascii="Times New Roman" w:hAnsi="Times New Roman"/>
          <w:b/>
          <w:sz w:val="28"/>
          <w:szCs w:val="28"/>
        </w:rPr>
        <w:t>администрации Покровского</w:t>
      </w:r>
      <w:r w:rsidRPr="00AD0A31">
        <w:rPr>
          <w:rFonts w:ascii="Times New Roman" w:hAnsi="Times New Roman"/>
          <w:b/>
          <w:sz w:val="28"/>
          <w:szCs w:val="28"/>
        </w:rPr>
        <w:t xml:space="preserve"> муниципального образования и их проектов в Вольскую межрайонную прокуратуру для проверки соответствия законодательству и проведения антикоррупционной экспертизы</w:t>
      </w:r>
    </w:p>
    <w:p w:rsidR="00384A27" w:rsidRPr="00AD0A31" w:rsidRDefault="00384A27" w:rsidP="00384A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84A27" w:rsidRPr="00AD0A31" w:rsidRDefault="00384A27" w:rsidP="00384A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4A27" w:rsidRPr="00AD0A31" w:rsidRDefault="00384A27" w:rsidP="00384A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0A31">
        <w:rPr>
          <w:rFonts w:ascii="Times New Roman" w:hAnsi="Times New Roman"/>
          <w:sz w:val="28"/>
          <w:szCs w:val="28"/>
        </w:rPr>
        <w:t xml:space="preserve">1. Настоящий Порядок предоставления нормативных правовых актов </w:t>
      </w:r>
      <w:r w:rsidR="00AD0A31">
        <w:rPr>
          <w:rFonts w:ascii="Times New Roman" w:hAnsi="Times New Roman"/>
          <w:sz w:val="28"/>
          <w:szCs w:val="28"/>
        </w:rPr>
        <w:t>администрации Покровского</w:t>
      </w:r>
      <w:r w:rsidRPr="00AD0A31">
        <w:rPr>
          <w:rFonts w:ascii="Times New Roman" w:hAnsi="Times New Roman"/>
          <w:sz w:val="28"/>
          <w:szCs w:val="28"/>
        </w:rPr>
        <w:t xml:space="preserve"> муниципального образования и их проектов в Вольскую межрайонную прокуратуру для проверки соответствия законодательству и проведения антикоррупционной экспертизы (далее по тексту – Порядок) разработан в целях организации взаимодействия Вольской межрайонной прокуратуры и </w:t>
      </w:r>
      <w:r w:rsidR="00AD0A31">
        <w:rPr>
          <w:rFonts w:ascii="Times New Roman" w:hAnsi="Times New Roman"/>
          <w:sz w:val="28"/>
          <w:szCs w:val="28"/>
        </w:rPr>
        <w:t>администрации Покровского</w:t>
      </w:r>
      <w:r w:rsidRPr="00AD0A31">
        <w:rPr>
          <w:rFonts w:ascii="Times New Roman" w:hAnsi="Times New Roman"/>
          <w:sz w:val="28"/>
          <w:szCs w:val="28"/>
        </w:rPr>
        <w:t xml:space="preserve"> муниципального образования по вопросу обеспечения законности принимаемых </w:t>
      </w:r>
      <w:r w:rsidR="00AD0A31">
        <w:rPr>
          <w:rFonts w:ascii="Times New Roman" w:hAnsi="Times New Roman"/>
          <w:sz w:val="28"/>
          <w:szCs w:val="28"/>
        </w:rPr>
        <w:t>администрацией Покровского</w:t>
      </w:r>
      <w:r w:rsidRPr="00AD0A31">
        <w:rPr>
          <w:rFonts w:ascii="Times New Roman" w:hAnsi="Times New Roman"/>
          <w:sz w:val="28"/>
          <w:szCs w:val="28"/>
        </w:rPr>
        <w:t xml:space="preserve"> муниципального образования нормативных правовых актов и проведения антикоррупционной экспертизы нормативных правовых актов и их проектов, в целях обеспечения законности при разработке и принятии нормативных правовых актов </w:t>
      </w:r>
      <w:r w:rsidR="00AD0A31">
        <w:rPr>
          <w:rFonts w:ascii="Times New Roman" w:hAnsi="Times New Roman"/>
          <w:sz w:val="28"/>
          <w:szCs w:val="28"/>
        </w:rPr>
        <w:t>администрации Покровского</w:t>
      </w:r>
      <w:r w:rsidRPr="00AD0A31">
        <w:rPr>
          <w:rFonts w:ascii="Times New Roman" w:hAnsi="Times New Roman"/>
          <w:sz w:val="28"/>
          <w:szCs w:val="28"/>
        </w:rPr>
        <w:t xml:space="preserve"> муниципального образования и оказание содействия адми</w:t>
      </w:r>
      <w:r w:rsidR="00AD0A31">
        <w:rPr>
          <w:rFonts w:ascii="Times New Roman" w:hAnsi="Times New Roman"/>
          <w:sz w:val="28"/>
          <w:szCs w:val="28"/>
        </w:rPr>
        <w:t>нистрации Покровского</w:t>
      </w:r>
      <w:r w:rsidRPr="00AD0A31">
        <w:rPr>
          <w:rFonts w:ascii="Times New Roman" w:hAnsi="Times New Roman"/>
          <w:sz w:val="28"/>
          <w:szCs w:val="28"/>
        </w:rPr>
        <w:t xml:space="preserve"> муниципального образования в разработке проектов правовых актов, совершенствования механизма нормотворчества. </w:t>
      </w:r>
    </w:p>
    <w:p w:rsidR="00384A27" w:rsidRPr="00AD0A31" w:rsidRDefault="00384A27" w:rsidP="00384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A31">
        <w:rPr>
          <w:rFonts w:ascii="Times New Roman" w:hAnsi="Times New Roman" w:cs="Times New Roman"/>
          <w:sz w:val="28"/>
          <w:szCs w:val="28"/>
        </w:rPr>
        <w:t xml:space="preserve">2. Под нормативными правовыми актами понимаются принятые в установленном порядке </w:t>
      </w:r>
      <w:r w:rsidR="00AD0A31">
        <w:rPr>
          <w:rFonts w:ascii="Times New Roman" w:hAnsi="Times New Roman" w:cs="Times New Roman"/>
          <w:sz w:val="28"/>
          <w:szCs w:val="28"/>
        </w:rPr>
        <w:t>администрацией Покровского</w:t>
      </w:r>
      <w:r w:rsidRPr="00AD0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официальные письменные акты,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отношений, либо изменение или прекращение существующих правоотношений и действующие независимо от изменения или прекращения регулируемых общественных отношений.</w:t>
      </w:r>
    </w:p>
    <w:p w:rsidR="00384A27" w:rsidRPr="00AD0A31" w:rsidRDefault="00384A27" w:rsidP="00384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A31">
        <w:rPr>
          <w:rFonts w:ascii="Times New Roman" w:hAnsi="Times New Roman" w:cs="Times New Roman"/>
          <w:sz w:val="28"/>
          <w:szCs w:val="28"/>
        </w:rPr>
        <w:t xml:space="preserve">3. Проекты нормативных правовых актов </w:t>
      </w:r>
      <w:r w:rsidR="00AD0A31">
        <w:rPr>
          <w:rFonts w:ascii="Times New Roman" w:hAnsi="Times New Roman" w:cs="Times New Roman"/>
          <w:sz w:val="28"/>
          <w:szCs w:val="28"/>
        </w:rPr>
        <w:t>администрации Покровского</w:t>
      </w:r>
      <w:r w:rsidRPr="00AD0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предоставляются в Вольскую межрайонную прокуратуру для проведения проверки соответствия действующему законодательству, антикоррупционной экспертизы не позднее, чем за 10 дней до предполагаемой даты их принятия. </w:t>
      </w:r>
    </w:p>
    <w:p w:rsidR="00384A27" w:rsidRPr="00AD0A31" w:rsidRDefault="00384A27" w:rsidP="00384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A31">
        <w:rPr>
          <w:rFonts w:ascii="Times New Roman" w:hAnsi="Times New Roman" w:cs="Times New Roman"/>
          <w:sz w:val="28"/>
          <w:szCs w:val="28"/>
        </w:rPr>
        <w:t xml:space="preserve">4. Днем поступления проекта нормативного правового акта </w:t>
      </w:r>
      <w:r w:rsidR="00AD0A31">
        <w:rPr>
          <w:rFonts w:ascii="Times New Roman" w:hAnsi="Times New Roman" w:cs="Times New Roman"/>
          <w:sz w:val="28"/>
          <w:szCs w:val="28"/>
        </w:rPr>
        <w:t>администрации Покровского</w:t>
      </w:r>
      <w:r w:rsidRPr="00AD0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Вольскую </w:t>
      </w:r>
      <w:r w:rsidRPr="00AD0A31">
        <w:rPr>
          <w:rFonts w:ascii="Times New Roman" w:hAnsi="Times New Roman" w:cs="Times New Roman"/>
          <w:sz w:val="28"/>
          <w:szCs w:val="28"/>
        </w:rPr>
        <w:lastRenderedPageBreak/>
        <w:t xml:space="preserve">межрайонную прокуратуру является день его регистрации в Вольской межрайонной прокуратуре. </w:t>
      </w:r>
    </w:p>
    <w:p w:rsidR="00384A27" w:rsidRPr="00AD0A31" w:rsidRDefault="00384A27" w:rsidP="00384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A31">
        <w:rPr>
          <w:rFonts w:ascii="Times New Roman" w:hAnsi="Times New Roman" w:cs="Times New Roman"/>
          <w:sz w:val="28"/>
          <w:szCs w:val="28"/>
        </w:rPr>
        <w:t xml:space="preserve">5. Нормативные правовые акты </w:t>
      </w:r>
      <w:r w:rsidR="00AD0A31">
        <w:rPr>
          <w:rFonts w:ascii="Times New Roman" w:hAnsi="Times New Roman" w:cs="Times New Roman"/>
          <w:sz w:val="28"/>
          <w:szCs w:val="28"/>
        </w:rPr>
        <w:t>администрации Покровского</w:t>
      </w:r>
      <w:r w:rsidRPr="00AD0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предоставляются в Вольскую межрайонную прокуратуру на бумажном носителе не позднее 15 дней после принятия и подписания нормативных правовых актов. </w:t>
      </w:r>
    </w:p>
    <w:p w:rsidR="00384A27" w:rsidRPr="00AD0A31" w:rsidRDefault="00384A27" w:rsidP="00384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A31">
        <w:rPr>
          <w:rFonts w:ascii="Times New Roman" w:hAnsi="Times New Roman" w:cs="Times New Roman"/>
          <w:sz w:val="28"/>
          <w:szCs w:val="28"/>
        </w:rPr>
        <w:t xml:space="preserve">Днем поступления нормативного правового акта администрации </w:t>
      </w:r>
      <w:r w:rsidR="00AD0A31">
        <w:rPr>
          <w:rFonts w:ascii="Times New Roman" w:hAnsi="Times New Roman" w:cs="Times New Roman"/>
          <w:sz w:val="28"/>
          <w:szCs w:val="28"/>
        </w:rPr>
        <w:t>Покровского</w:t>
      </w:r>
      <w:r w:rsidRPr="00AD0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Вольскую межрайонную прокуратуру является день регистрации сопроводительного письма в Вольской межрайонной прокуратуре. </w:t>
      </w:r>
    </w:p>
    <w:p w:rsidR="00384A27" w:rsidRPr="00AD0A31" w:rsidRDefault="00384A27" w:rsidP="00384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A27" w:rsidRPr="00AD0A31" w:rsidRDefault="00384A27" w:rsidP="00384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A31" w:rsidRDefault="00AD0A31" w:rsidP="00AD0A31">
      <w:pPr>
        <w:pStyle w:val="a3"/>
        <w:jc w:val="both"/>
        <w:rPr>
          <w:b/>
          <w:szCs w:val="28"/>
        </w:rPr>
      </w:pPr>
    </w:p>
    <w:p w:rsidR="00AD0A31" w:rsidRDefault="00AD0A31" w:rsidP="00AD0A31">
      <w:pPr>
        <w:pStyle w:val="a3"/>
        <w:jc w:val="both"/>
        <w:rPr>
          <w:b/>
          <w:szCs w:val="28"/>
        </w:rPr>
      </w:pPr>
    </w:p>
    <w:p w:rsidR="00AD0A31" w:rsidRDefault="00AD0A31" w:rsidP="00AD0A31">
      <w:pPr>
        <w:pStyle w:val="a3"/>
        <w:jc w:val="both"/>
        <w:rPr>
          <w:b/>
          <w:szCs w:val="28"/>
        </w:rPr>
      </w:pPr>
    </w:p>
    <w:p w:rsidR="00AD0A31" w:rsidRDefault="00AD0A31" w:rsidP="00AD0A31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Глава Покровского </w:t>
      </w:r>
      <w:r w:rsidRPr="00AD0A31">
        <w:rPr>
          <w:b/>
          <w:szCs w:val="28"/>
        </w:rPr>
        <w:t xml:space="preserve">муниципального </w:t>
      </w:r>
    </w:p>
    <w:p w:rsidR="00AD0A31" w:rsidRDefault="00AD0A31" w:rsidP="00AD0A31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AD0A31">
        <w:rPr>
          <w:b/>
          <w:szCs w:val="28"/>
        </w:rPr>
        <w:t>бразования</w:t>
      </w:r>
      <w:r>
        <w:rPr>
          <w:b/>
          <w:szCs w:val="28"/>
        </w:rPr>
        <w:t>, исполняющий полномочия</w:t>
      </w:r>
    </w:p>
    <w:p w:rsidR="00AD0A31" w:rsidRDefault="00AD0A31" w:rsidP="00AD0A31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главы администрации Покровского</w:t>
      </w:r>
    </w:p>
    <w:p w:rsidR="00AD0A31" w:rsidRPr="00AD0A31" w:rsidRDefault="00AD0A31" w:rsidP="00AD0A31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    Е.А.Витова</w:t>
      </w:r>
      <w:r w:rsidRPr="00AD0A31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       </w:t>
      </w:r>
    </w:p>
    <w:p w:rsidR="00AD0A31" w:rsidRPr="00AD0A31" w:rsidRDefault="00AD0A31" w:rsidP="00AD0A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A27" w:rsidRPr="00AD0A31" w:rsidRDefault="00384A27" w:rsidP="00384A27">
      <w:pPr>
        <w:spacing w:after="0" w:line="240" w:lineRule="auto"/>
      </w:pPr>
    </w:p>
    <w:p w:rsidR="00A069CB" w:rsidRPr="00AD0A31" w:rsidRDefault="00A069CB"/>
    <w:sectPr w:rsidR="00A069CB" w:rsidRPr="00AD0A31" w:rsidSect="00AD0A3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89" w:rsidRDefault="009E3089" w:rsidP="00AD0A31">
      <w:pPr>
        <w:spacing w:after="0" w:line="240" w:lineRule="auto"/>
      </w:pPr>
      <w:r>
        <w:separator/>
      </w:r>
    </w:p>
  </w:endnote>
  <w:endnote w:type="continuationSeparator" w:id="1">
    <w:p w:rsidR="009E3089" w:rsidRDefault="009E3089" w:rsidP="00AD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257"/>
    </w:sdtPr>
    <w:sdtContent>
      <w:p w:rsidR="00AD0A31" w:rsidRDefault="00BA1CCE">
        <w:pPr>
          <w:pStyle w:val="a9"/>
          <w:jc w:val="center"/>
        </w:pPr>
        <w:fldSimple w:instr=" PAGE   \* MERGEFORMAT ">
          <w:r w:rsidR="00666791">
            <w:rPr>
              <w:noProof/>
            </w:rPr>
            <w:t>2</w:t>
          </w:r>
        </w:fldSimple>
      </w:p>
    </w:sdtContent>
  </w:sdt>
  <w:p w:rsidR="00AD0A31" w:rsidRDefault="00AD0A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89" w:rsidRDefault="009E3089" w:rsidP="00AD0A31">
      <w:pPr>
        <w:spacing w:after="0" w:line="240" w:lineRule="auto"/>
      </w:pPr>
      <w:r>
        <w:separator/>
      </w:r>
    </w:p>
  </w:footnote>
  <w:footnote w:type="continuationSeparator" w:id="1">
    <w:p w:rsidR="009E3089" w:rsidRDefault="009E3089" w:rsidP="00AD0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A27"/>
    <w:rsid w:val="000A19D4"/>
    <w:rsid w:val="0020175E"/>
    <w:rsid w:val="00286F20"/>
    <w:rsid w:val="00384A27"/>
    <w:rsid w:val="005C6CA0"/>
    <w:rsid w:val="005F7C63"/>
    <w:rsid w:val="00666791"/>
    <w:rsid w:val="006739E3"/>
    <w:rsid w:val="009250B0"/>
    <w:rsid w:val="009E3089"/>
    <w:rsid w:val="00A069CB"/>
    <w:rsid w:val="00AD0A31"/>
    <w:rsid w:val="00BA1CCE"/>
    <w:rsid w:val="00C93E0C"/>
    <w:rsid w:val="00D308BE"/>
    <w:rsid w:val="00E34FDC"/>
    <w:rsid w:val="00F5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A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84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1"/>
    <w:semiHidden/>
    <w:unhideWhenUsed/>
    <w:rsid w:val="00384A2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384A27"/>
    <w:rPr>
      <w:rFonts w:ascii="Consolas" w:eastAsia="Calibri" w:hAnsi="Consolas" w:cs="Consolas"/>
      <w:sz w:val="21"/>
      <w:szCs w:val="21"/>
    </w:rPr>
  </w:style>
  <w:style w:type="paragraph" w:customStyle="1" w:styleId="ConsPlusNormal">
    <w:name w:val="ConsPlusNormal"/>
    <w:rsid w:val="00384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Текст Знак1"/>
    <w:basedOn w:val="a0"/>
    <w:link w:val="a5"/>
    <w:semiHidden/>
    <w:locked/>
    <w:rsid w:val="00384A27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A3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D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A3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C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C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10</cp:revision>
  <cp:lastPrinted>2013-12-29T06:42:00Z</cp:lastPrinted>
  <dcterms:created xsi:type="dcterms:W3CDTF">2013-12-22T15:29:00Z</dcterms:created>
  <dcterms:modified xsi:type="dcterms:W3CDTF">2013-12-29T07:00:00Z</dcterms:modified>
</cp:coreProperties>
</file>